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AF3497" w14:textId="0F2DA9F5" w:rsidR="00746750" w:rsidRPr="00746750" w:rsidRDefault="00746750" w:rsidP="00FB6FBC">
      <w:pPr>
        <w:tabs>
          <w:tab w:val="left" w:pos="1985"/>
        </w:tabs>
        <w:spacing w:after="100" w:afterAutospacing="1"/>
        <w:rPr>
          <w:rFonts w:ascii="Arial" w:eastAsia="SimSun" w:hAnsi="Arial"/>
          <w:b/>
          <w:noProof/>
          <w:sz w:val="24"/>
          <w:lang w:eastAsia="zh-CN"/>
        </w:rPr>
      </w:pPr>
      <w:bookmarkStart w:id="0" w:name="OLE_LINK17"/>
      <w:bookmarkStart w:id="1" w:name="OLE_LINK18"/>
      <w:bookmarkStart w:id="2" w:name="OLE_LINK151"/>
      <w:bookmarkStart w:id="3" w:name="_Ref399006623"/>
      <w:bookmarkStart w:id="4" w:name="_Toc92513360"/>
      <w:r w:rsidRPr="00746750">
        <w:rPr>
          <w:rFonts w:ascii="Arial" w:eastAsia="SimSun" w:hAnsi="Arial"/>
          <w:b/>
          <w:noProof/>
          <w:sz w:val="24"/>
          <w:lang w:eastAsia="zh-CN"/>
        </w:rPr>
        <w:t>3GPP TSG-RAN WG4 Meeting #</w:t>
      </w:r>
      <w:r w:rsidR="00495CC3">
        <w:rPr>
          <w:rFonts w:ascii="Arial" w:eastAsia="SimSun" w:hAnsi="Arial"/>
          <w:b/>
          <w:noProof/>
          <w:sz w:val="24"/>
          <w:lang w:eastAsia="zh-CN"/>
        </w:rPr>
        <w:t>11</w:t>
      </w:r>
      <w:r w:rsidR="00547676">
        <w:rPr>
          <w:rFonts w:ascii="Arial" w:eastAsia="SimSun" w:hAnsi="Arial"/>
          <w:b/>
          <w:noProof/>
          <w:sz w:val="24"/>
          <w:lang w:eastAsia="zh-CN"/>
        </w:rPr>
        <w:t>2</w:t>
      </w: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                               </w:t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C533B0">
        <w:rPr>
          <w:rFonts w:ascii="Arial" w:eastAsia="SimSun" w:hAnsi="Arial" w:hint="eastAsia"/>
          <w:b/>
          <w:noProof/>
          <w:sz w:val="24"/>
          <w:lang w:eastAsia="zh-CN"/>
        </w:rPr>
        <w:t xml:space="preserve">      </w:t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 R4-2</w:t>
      </w:r>
      <w:r w:rsidR="00495CC3">
        <w:rPr>
          <w:rFonts w:ascii="Arial" w:eastAsia="SimSun" w:hAnsi="Arial"/>
          <w:b/>
          <w:noProof/>
          <w:sz w:val="24"/>
          <w:lang w:eastAsia="zh-CN"/>
        </w:rPr>
        <w:t>4</w:t>
      </w:r>
      <w:r w:rsidR="00C613C2">
        <w:rPr>
          <w:rFonts w:ascii="Arial" w:eastAsia="SimSun" w:hAnsi="Arial"/>
          <w:b/>
          <w:noProof/>
          <w:sz w:val="24"/>
          <w:lang w:eastAsia="zh-CN"/>
        </w:rPr>
        <w:t>11413</w:t>
      </w:r>
    </w:p>
    <w:p w14:paraId="2F8165BD" w14:textId="1B2BDB7E" w:rsidR="00EE53AA" w:rsidRPr="00A25229" w:rsidRDefault="00547676" w:rsidP="00746750">
      <w:pPr>
        <w:tabs>
          <w:tab w:val="left" w:pos="1985"/>
        </w:tabs>
        <w:spacing w:after="100" w:afterAutospacing="1"/>
        <w:jc w:val="both"/>
        <w:rPr>
          <w:rFonts w:eastAsia="SimSun"/>
          <w:noProof/>
          <w:sz w:val="24"/>
          <w:lang w:eastAsia="zh-CN"/>
        </w:rPr>
      </w:pPr>
      <w:r>
        <w:rPr>
          <w:rFonts w:ascii="Arial" w:eastAsia="SimSun" w:hAnsi="Arial"/>
          <w:b/>
          <w:noProof/>
          <w:sz w:val="24"/>
          <w:lang w:eastAsia="zh-CN"/>
        </w:rPr>
        <w:t>Maastricht</w:t>
      </w:r>
      <w:r w:rsidR="00746750" w:rsidRPr="00746750">
        <w:rPr>
          <w:rFonts w:ascii="Arial" w:eastAsia="SimSun" w:hAnsi="Arial"/>
          <w:b/>
          <w:noProof/>
          <w:sz w:val="24"/>
          <w:lang w:eastAsia="zh-CN"/>
        </w:rPr>
        <w:t xml:space="preserve">, </w:t>
      </w:r>
      <w:bookmarkEnd w:id="0"/>
      <w:bookmarkEnd w:id="1"/>
      <w:r>
        <w:rPr>
          <w:rFonts w:ascii="Arial" w:eastAsia="SimSun" w:hAnsi="Arial" w:cs="Arial"/>
          <w:b/>
          <w:sz w:val="24"/>
          <w:szCs w:val="24"/>
          <w:lang w:eastAsia="zh-CN"/>
        </w:rPr>
        <w:t>Netherland</w:t>
      </w:r>
      <w:r w:rsidR="002A7BC4">
        <w:rPr>
          <w:rFonts w:ascii="Arial" w:eastAsia="SimSun" w:hAnsi="Arial" w:cs="Arial"/>
          <w:b/>
          <w:sz w:val="24"/>
          <w:szCs w:val="24"/>
          <w:lang w:eastAsia="zh-CN"/>
        </w:rPr>
        <w:t>s</w:t>
      </w:r>
      <w:r w:rsidR="00495CC3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705345"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19</w:t>
      </w:r>
      <w:r w:rsidR="00791DE1" w:rsidRPr="00495CC3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791DE1"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705345"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23</w:t>
      </w:r>
      <w:r w:rsidRPr="00495CC3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rd</w:t>
      </w:r>
      <w:r w:rsidR="00495CC3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6A688D"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705345"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 202</w:t>
      </w:r>
      <w:r w:rsidR="00495CC3">
        <w:rPr>
          <w:rFonts w:ascii="Arial" w:eastAsia="SimSun" w:hAnsi="Arial" w:cs="Arial"/>
          <w:b/>
          <w:sz w:val="24"/>
          <w:szCs w:val="24"/>
          <w:lang w:eastAsia="zh-CN"/>
        </w:rPr>
        <w:t>4</w:t>
      </w:r>
    </w:p>
    <w:bookmarkEnd w:id="2"/>
    <w:p w14:paraId="1228D842" w14:textId="77777777" w:rsidR="005929A6" w:rsidRPr="00EE53A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2587D21A" w:rsidR="005929A6" w:rsidRPr="00CB750C" w:rsidRDefault="005929A6" w:rsidP="00987DF6">
      <w:pPr>
        <w:ind w:left="1985" w:hanging="1985"/>
        <w:rPr>
          <w:rFonts w:ascii="Arial" w:eastAsia="SimSun" w:hAnsi="Arial" w:cs="Arial"/>
          <w:sz w:val="22"/>
          <w:lang w:val="en-US"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6B5583">
        <w:rPr>
          <w:rFonts w:ascii="Arial" w:hAnsi="Arial" w:cs="Arial"/>
          <w:sz w:val="22"/>
          <w:lang w:eastAsia="zh-CN"/>
        </w:rPr>
        <w:t>in-GAP blocker impact on type 2 UE</w:t>
      </w:r>
      <w:r w:rsidR="00CB750C">
        <w:rPr>
          <w:rFonts w:ascii="Arial" w:hAnsi="Arial" w:cs="Arial" w:hint="eastAsia"/>
          <w:sz w:val="22"/>
          <w:lang w:eastAsia="zh-CN"/>
        </w:rPr>
        <w:t xml:space="preserve"> </w:t>
      </w:r>
      <w:r w:rsidR="00CB750C" w:rsidRPr="00CB750C">
        <w:rPr>
          <w:rFonts w:ascii="Arial" w:hAnsi="Arial" w:cs="Arial"/>
          <w:bCs/>
          <w:sz w:val="22"/>
          <w:lang w:val="en-US" w:eastAsia="zh-CN"/>
        </w:rPr>
        <w:t>reconfiguration</w:t>
      </w:r>
    </w:p>
    <w:p w14:paraId="47A7A0E8" w14:textId="61A6F757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E85EAF">
        <w:rPr>
          <w:rFonts w:ascii="Arial" w:hAnsi="Arial" w:cs="Arial"/>
          <w:sz w:val="22"/>
        </w:rPr>
        <w:t>5.7</w:t>
      </w:r>
    </w:p>
    <w:p w14:paraId="04D4C05F" w14:textId="5142F53A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8B31B0">
        <w:rPr>
          <w:rFonts w:ascii="Arial" w:eastAsia="SimSun" w:hAnsi="Arial" w:cs="Arial"/>
          <w:sz w:val="22"/>
          <w:lang w:eastAsia="zh-CN"/>
        </w:rPr>
        <w:t>Discussion</w:t>
      </w:r>
    </w:p>
    <w:bookmarkEnd w:id="3"/>
    <w:bookmarkEnd w:id="4"/>
    <w:p w14:paraId="70E4B90D" w14:textId="77777777" w:rsidR="00FC0076" w:rsidRPr="00B16EEF" w:rsidRDefault="007726F1" w:rsidP="004065E5">
      <w:pPr>
        <w:pStyle w:val="Heading1"/>
      </w:pPr>
      <w:r w:rsidRPr="00B16EEF">
        <w:t>Introduction</w:t>
      </w:r>
    </w:p>
    <w:p w14:paraId="49ACD740" w14:textId="2357ACBC" w:rsidR="00526727" w:rsidRDefault="0003397A" w:rsidP="00E07483">
      <w:pPr>
        <w:jc w:val="both"/>
        <w:rPr>
          <w:kern w:val="2"/>
          <w:lang w:val="en-US" w:eastAsia="zh-CN"/>
        </w:rPr>
      </w:pPr>
      <w:r>
        <w:rPr>
          <w:rFonts w:eastAsia="SimSun"/>
          <w:lang w:val="en-US" w:eastAsia="zh-CN"/>
        </w:rPr>
        <w:t xml:space="preserve">Type 2 UE has been specified in Rel-18 for intra-band non-collocated CA and inter-band non-collocated EN-DC with overlapping DL frequency. This paper </w:t>
      </w:r>
      <w:r w:rsidR="00270D13">
        <w:rPr>
          <w:rFonts w:eastAsia="SimSun"/>
          <w:lang w:val="en-US" w:eastAsia="zh-CN"/>
        </w:rPr>
        <w:t>present</w:t>
      </w:r>
      <w:r w:rsidR="003112D8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an issue that is </w:t>
      </w:r>
      <w:r w:rsidR="00E07483">
        <w:rPr>
          <w:rFonts w:eastAsia="SimSun"/>
          <w:lang w:val="en-US" w:eastAsia="zh-CN"/>
        </w:rPr>
        <w:t xml:space="preserve">relevant for type 2 UE RF reconfiguration. </w:t>
      </w:r>
    </w:p>
    <w:p w14:paraId="2D5B905D" w14:textId="46BAA07C" w:rsidR="0001536D" w:rsidRDefault="00BF7F4B" w:rsidP="00BF7F4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</w:p>
    <w:p w14:paraId="2FC8CC4B" w14:textId="77777777" w:rsidR="003112D8" w:rsidRPr="00791E39" w:rsidRDefault="001159F1" w:rsidP="001159F1">
      <w:pPr>
        <w:rPr>
          <w:lang w:eastAsia="zh-CN"/>
        </w:rPr>
      </w:pPr>
      <w:r w:rsidRPr="001159F1">
        <w:t xml:space="preserve">In Rel-18, </w:t>
      </w:r>
      <w:r w:rsidR="003112D8">
        <w:t xml:space="preserve">type 2 UE is specified assuming type 2 capability as default UE behaviour and </w:t>
      </w:r>
      <w:r w:rsidRPr="001159F1">
        <w:t xml:space="preserve">RAN2 </w:t>
      </w:r>
      <w:r>
        <w:t>introduced</w:t>
      </w:r>
      <w:r w:rsidRPr="001159F1">
        <w:t xml:space="preserve"> BS signalling </w:t>
      </w:r>
      <w:proofErr w:type="spellStart"/>
      <w:r w:rsidRPr="001159F1">
        <w:rPr>
          <w:i/>
        </w:rPr>
        <w:t>nonCollocatedTypeNR</w:t>
      </w:r>
      <w:proofErr w:type="spellEnd"/>
      <w:r w:rsidRPr="001159F1">
        <w:rPr>
          <w:i/>
        </w:rPr>
        <w:t>-CA</w:t>
      </w:r>
      <w:r w:rsidRPr="001159F1">
        <w:t xml:space="preserve"> and </w:t>
      </w:r>
      <w:proofErr w:type="spellStart"/>
      <w:r w:rsidRPr="001159F1">
        <w:rPr>
          <w:i/>
        </w:rPr>
        <w:t>nonCollocatedTypeMRDC</w:t>
      </w:r>
      <w:proofErr w:type="spellEnd"/>
      <w:r w:rsidRPr="001159F1">
        <w:t xml:space="preserve"> for type 2 UE </w:t>
      </w:r>
      <w:r w:rsidR="003112D8">
        <w:t xml:space="preserve">to reconfigure its RF to type 1 capability when collocated condition is met. Type 1 capability means Rx chain sharing between the aggregated non-contiguous CCs. </w:t>
      </w:r>
    </w:p>
    <w:p w14:paraId="62588E6E" w14:textId="77777777" w:rsidR="002C625B" w:rsidRDefault="003112D8" w:rsidP="001159F1">
      <w:r>
        <w:t xml:space="preserve">While during the discussion, there was no mentioning about the impact of the potential interference in the spectrum block between the aggregated CCs. Since CC1 and CC2 are already non-collocated. If there is an operator </w:t>
      </w:r>
      <w:r w:rsidR="00996611">
        <w:t xml:space="preserve">operating on the in-GAP spectrum </w:t>
      </w:r>
      <w:r>
        <w:t>between these 2 CCs, the signal from this operator will be a non-collocated signal either to CC1 or to CC2</w:t>
      </w:r>
      <w:r w:rsidR="00996611">
        <w:t xml:space="preserve"> or to both</w:t>
      </w:r>
      <w:r w:rsidR="002C625B">
        <w:t xml:space="preserve"> depending on the UE location and network deployment as illustrated in figure 2-1</w:t>
      </w:r>
      <w:r w:rsidR="00996611">
        <w:t xml:space="preserve">. </w:t>
      </w:r>
    </w:p>
    <w:p w14:paraId="5C194EC3" w14:textId="2DE6D841" w:rsidR="002C625B" w:rsidRDefault="00791E39" w:rsidP="002C625B">
      <w:pPr>
        <w:jc w:val="center"/>
      </w:pPr>
      <w:r>
        <w:rPr>
          <w:noProof/>
        </w:rPr>
        <w:drawing>
          <wp:inline distT="0" distB="0" distL="0" distR="0" wp14:anchorId="006C0B2C" wp14:editId="4745B109">
            <wp:extent cx="4754880" cy="2303000"/>
            <wp:effectExtent l="0" t="0" r="0" b="0"/>
            <wp:docPr id="21076392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20" cy="2340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FCE7F7" w14:textId="6FFA2486" w:rsidR="002C625B" w:rsidRPr="00E85EAF" w:rsidRDefault="002C625B" w:rsidP="00E85EAF">
      <w:pPr>
        <w:jc w:val="center"/>
        <w:rPr>
          <w:b/>
          <w:bCs/>
        </w:rPr>
      </w:pPr>
      <w:r w:rsidRPr="00E85EAF">
        <w:rPr>
          <w:b/>
          <w:bCs/>
        </w:rPr>
        <w:t>Figure 2-1</w:t>
      </w:r>
      <w:r w:rsidR="00E85EAF" w:rsidRPr="00E85EAF">
        <w:rPr>
          <w:b/>
          <w:bCs/>
        </w:rPr>
        <w:t>:</w:t>
      </w:r>
      <w:r w:rsidRPr="00E85EAF">
        <w:rPr>
          <w:b/>
          <w:bCs/>
        </w:rPr>
        <w:t xml:space="preserve"> </w:t>
      </w:r>
      <w:r w:rsidR="00E85EAF" w:rsidRPr="00E85EAF">
        <w:rPr>
          <w:b/>
          <w:bCs/>
        </w:rPr>
        <w:t>D</w:t>
      </w:r>
      <w:r w:rsidRPr="00E85EAF">
        <w:rPr>
          <w:b/>
          <w:bCs/>
        </w:rPr>
        <w:t xml:space="preserve">eployment </w:t>
      </w:r>
      <w:r w:rsidR="00E85EAF" w:rsidRPr="00E85EAF">
        <w:rPr>
          <w:b/>
          <w:bCs/>
        </w:rPr>
        <w:t>factors concerning</w:t>
      </w:r>
      <w:r w:rsidRPr="00E85EAF">
        <w:rPr>
          <w:b/>
          <w:bCs/>
        </w:rPr>
        <w:t xml:space="preserve"> type 2</w:t>
      </w:r>
    </w:p>
    <w:p w14:paraId="2F2E1F8D" w14:textId="73659A67" w:rsidR="003112D8" w:rsidRDefault="00996611" w:rsidP="001159F1">
      <w:r>
        <w:t xml:space="preserve">The in-GAP signal </w:t>
      </w:r>
      <w:r w:rsidR="002C625B">
        <w:t xml:space="preserve">is </w:t>
      </w:r>
      <w:proofErr w:type="gramStart"/>
      <w:r w:rsidR="002C625B">
        <w:t>a</w:t>
      </w:r>
      <w:proofErr w:type="gramEnd"/>
      <w:r w:rsidR="002C625B">
        <w:t xml:space="preserve"> interference for type 2 UE operating in CA between CC1 and CC2. The in-GAP interference </w:t>
      </w:r>
      <w:r>
        <w:t>level will largely impact whether the reconfiguration can be done or not</w:t>
      </w:r>
      <w:r w:rsidR="002C625B">
        <w:t xml:space="preserve"> as shown in figure 2-2.</w:t>
      </w:r>
    </w:p>
    <w:p w14:paraId="6C0BFE0B" w14:textId="4FD4DBAC" w:rsidR="002C625B" w:rsidRDefault="00E85EAF" w:rsidP="00E85EAF">
      <w:pPr>
        <w:jc w:val="center"/>
      </w:pPr>
      <w:r>
        <w:rPr>
          <w:noProof/>
        </w:rPr>
        <w:lastRenderedPageBreak/>
        <w:drawing>
          <wp:inline distT="0" distB="0" distL="0" distR="0" wp14:anchorId="388E9C26" wp14:editId="052E8724">
            <wp:extent cx="2852754" cy="1296140"/>
            <wp:effectExtent l="0" t="0" r="5080" b="0"/>
            <wp:docPr id="163516031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5993" cy="1297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E2F7DA6" wp14:editId="5D6BA1E4">
            <wp:extent cx="2849732" cy="1276516"/>
            <wp:effectExtent l="0" t="0" r="0" b="0"/>
            <wp:docPr id="130062081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027" cy="127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DD606" w14:textId="77777777" w:rsidR="002C625B" w:rsidRDefault="002C625B" w:rsidP="002C625B">
      <w:r>
        <w:t xml:space="preserve">                           (a) wrong reconfiguration                                                    </w:t>
      </w:r>
      <w:proofErr w:type="gramStart"/>
      <w:r>
        <w:t xml:space="preserve">   (</w:t>
      </w:r>
      <w:proofErr w:type="gramEnd"/>
      <w:r>
        <w:t>b) correct reconfiguration</w:t>
      </w:r>
    </w:p>
    <w:p w14:paraId="75377838" w14:textId="1DD0976A" w:rsidR="002C625B" w:rsidRPr="002C625B" w:rsidRDefault="002C625B" w:rsidP="002C625B">
      <w:pPr>
        <w:jc w:val="center"/>
        <w:rPr>
          <w:b/>
          <w:bCs/>
        </w:rPr>
      </w:pPr>
      <w:r w:rsidRPr="002C625B">
        <w:rPr>
          <w:b/>
          <w:bCs/>
        </w:rPr>
        <w:t>Figure 2-1 type 2 UE reconfiguration in presence of in-GAP interference</w:t>
      </w:r>
    </w:p>
    <w:p w14:paraId="2CFB4A15" w14:textId="3F55E30B" w:rsidR="002C625B" w:rsidRPr="00996611" w:rsidRDefault="00996611" w:rsidP="001159F1">
      <w:pPr>
        <w:rPr>
          <w:b/>
          <w:bCs/>
          <w:i/>
          <w:iCs/>
        </w:rPr>
      </w:pPr>
      <w:r w:rsidRPr="00996611">
        <w:rPr>
          <w:b/>
          <w:bCs/>
          <w:i/>
          <w:iCs/>
        </w:rPr>
        <w:t>Observation: The in-GAP signal from another operator will largely impact whether the reconfiguration can be done correctly.</w:t>
      </w:r>
    </w:p>
    <w:p w14:paraId="7C58F00B" w14:textId="2D885144" w:rsidR="00996611" w:rsidRPr="00996611" w:rsidRDefault="00996611" w:rsidP="001159F1">
      <w:pPr>
        <w:rPr>
          <w:b/>
          <w:bCs/>
          <w:i/>
          <w:iCs/>
        </w:rPr>
      </w:pPr>
      <w:r w:rsidRPr="00996611">
        <w:rPr>
          <w:b/>
          <w:bCs/>
          <w:i/>
          <w:iCs/>
        </w:rPr>
        <w:t>Proposal: RAN4 discuss and confirm whether and how to factor in the in-GAP interference impact on type 2 UE reconfiguration.</w:t>
      </w:r>
    </w:p>
    <w:p w14:paraId="1ED63DB9" w14:textId="1947B3CD" w:rsidR="00AC6756" w:rsidRDefault="00AC6756" w:rsidP="00AC675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Summary</w:t>
      </w:r>
    </w:p>
    <w:p w14:paraId="67A6ADA8" w14:textId="43E8ABE2" w:rsidR="007B138B" w:rsidRDefault="007B138B" w:rsidP="007B138B">
      <w:pPr>
        <w:rPr>
          <w:lang w:eastAsia="zh-CN"/>
        </w:rPr>
      </w:pPr>
      <w:r>
        <w:rPr>
          <w:lang w:eastAsia="zh-CN"/>
        </w:rPr>
        <w:t xml:space="preserve">This contribution presented </w:t>
      </w:r>
      <w:r w:rsidR="004F2EF1">
        <w:rPr>
          <w:lang w:eastAsia="zh-CN"/>
        </w:rPr>
        <w:t xml:space="preserve">our </w:t>
      </w:r>
      <w:r w:rsidR="002C625B">
        <w:rPr>
          <w:lang w:eastAsia="zh-CN"/>
        </w:rPr>
        <w:t>view on additional factors that may impact type 2 UE reconfiguration</w:t>
      </w:r>
      <w:r w:rsidR="00BA3279">
        <w:rPr>
          <w:lang w:eastAsia="zh-CN"/>
        </w:rPr>
        <w:t xml:space="preserve">. The following </w:t>
      </w:r>
      <w:r w:rsidR="009A36B4">
        <w:rPr>
          <w:lang w:eastAsia="zh-CN"/>
        </w:rPr>
        <w:t xml:space="preserve">observation and </w:t>
      </w:r>
      <w:r w:rsidR="00BA3279">
        <w:rPr>
          <w:lang w:eastAsia="zh-CN"/>
        </w:rPr>
        <w:t>proposal are concluded</w:t>
      </w:r>
      <w:r w:rsidR="000537FA">
        <w:rPr>
          <w:lang w:eastAsia="zh-CN"/>
        </w:rPr>
        <w:t>.</w:t>
      </w:r>
    </w:p>
    <w:p w14:paraId="24DEE49B" w14:textId="77777777" w:rsidR="002C625B" w:rsidRPr="00996611" w:rsidRDefault="002C625B" w:rsidP="002C625B">
      <w:pPr>
        <w:rPr>
          <w:b/>
          <w:bCs/>
          <w:i/>
          <w:iCs/>
        </w:rPr>
      </w:pPr>
      <w:r w:rsidRPr="00996611">
        <w:rPr>
          <w:b/>
          <w:bCs/>
          <w:i/>
          <w:iCs/>
        </w:rPr>
        <w:t>Observation: The in-GAP signal from another operator will largely impact whether the reconfiguration can be done correctly.</w:t>
      </w:r>
    </w:p>
    <w:p w14:paraId="15F4E3BB" w14:textId="77777777" w:rsidR="002C625B" w:rsidRPr="00996611" w:rsidRDefault="002C625B" w:rsidP="002C625B">
      <w:pPr>
        <w:rPr>
          <w:b/>
          <w:bCs/>
          <w:i/>
          <w:iCs/>
        </w:rPr>
      </w:pPr>
      <w:r w:rsidRPr="00996611">
        <w:rPr>
          <w:b/>
          <w:bCs/>
          <w:i/>
          <w:iCs/>
        </w:rPr>
        <w:t>Proposal: RAN4 discuss and confirm whether and how to factor in the in-GAP interference impact on type 2 UE reconfiguration.</w:t>
      </w:r>
    </w:p>
    <w:p w14:paraId="560AD0E1" w14:textId="7F5380E2" w:rsidR="00B02AE0" w:rsidRPr="002C625B" w:rsidRDefault="00B02AE0" w:rsidP="002C625B">
      <w:pPr>
        <w:pStyle w:val="Heading1"/>
        <w:rPr>
          <w:rFonts w:eastAsia="SimSun"/>
          <w:lang w:eastAsia="zh-CN"/>
        </w:rPr>
      </w:pPr>
      <w:r w:rsidRPr="002C625B">
        <w:rPr>
          <w:rFonts w:eastAsia="SimSun"/>
          <w:lang w:eastAsia="zh-CN"/>
        </w:rPr>
        <w:t>References</w:t>
      </w:r>
    </w:p>
    <w:p w14:paraId="41845F5A" w14:textId="211EF9A2" w:rsidR="00705345" w:rsidRDefault="00705345" w:rsidP="00705345">
      <w:pPr>
        <w:rPr>
          <w:lang w:eastAsia="zh-CN"/>
        </w:rPr>
      </w:pPr>
      <w:r>
        <w:rPr>
          <w:lang w:eastAsia="zh-CN"/>
        </w:rPr>
        <w:t xml:space="preserve">[1] </w:t>
      </w:r>
      <w:r w:rsidR="002C625B">
        <w:rPr>
          <w:lang w:eastAsia="zh-CN"/>
        </w:rPr>
        <w:t>TS 38.101-1</w:t>
      </w:r>
    </w:p>
    <w:p w14:paraId="1B6BB3F3" w14:textId="783FD29E" w:rsidR="002C625B" w:rsidRDefault="002C625B" w:rsidP="00705345">
      <w:pPr>
        <w:rPr>
          <w:lang w:eastAsia="zh-CN"/>
        </w:rPr>
      </w:pPr>
      <w:r>
        <w:rPr>
          <w:lang w:eastAsia="zh-CN"/>
        </w:rPr>
        <w:t>[2] TS 38.101-3</w:t>
      </w:r>
    </w:p>
    <w:p w14:paraId="2D65C5A7" w14:textId="023C9C85" w:rsidR="00630229" w:rsidRPr="00633FB3" w:rsidRDefault="00630229" w:rsidP="00630229">
      <w:pPr>
        <w:rPr>
          <w:rFonts w:eastAsia="SimSun"/>
          <w:lang w:val="en-US" w:eastAsia="zh-CN"/>
        </w:rPr>
      </w:pPr>
    </w:p>
    <w:sectPr w:rsidR="00630229" w:rsidRPr="00633FB3" w:rsidSect="00393314">
      <w:footerReference w:type="default" r:id="rId10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37F26F" w14:textId="77777777" w:rsidR="00030B5B" w:rsidRDefault="00030B5B">
      <w:r>
        <w:separator/>
      </w:r>
    </w:p>
  </w:endnote>
  <w:endnote w:type="continuationSeparator" w:id="0">
    <w:p w14:paraId="0ADC4A07" w14:textId="77777777" w:rsidR="00030B5B" w:rsidRDefault="00030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F6116E" w14:textId="77777777" w:rsidR="00030B5B" w:rsidRDefault="00030B5B">
      <w:r>
        <w:separator/>
      </w:r>
    </w:p>
  </w:footnote>
  <w:footnote w:type="continuationSeparator" w:id="0">
    <w:p w14:paraId="61205969" w14:textId="77777777" w:rsidR="00030B5B" w:rsidRDefault="00030B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B17BAE"/>
    <w:multiLevelType w:val="hybridMultilevel"/>
    <w:tmpl w:val="7100AFC0"/>
    <w:lvl w:ilvl="0" w:tplc="75D60E5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396"/>
    <w:multiLevelType w:val="hybridMultilevel"/>
    <w:tmpl w:val="13D8B272"/>
    <w:lvl w:ilvl="0" w:tplc="FFFFFFFF">
      <w:start w:val="1"/>
      <w:numFmt w:val="bullet"/>
      <w:lvlText w:val="•"/>
      <w:lvlJc w:val="left"/>
      <w:pPr>
        <w:ind w:left="360" w:hanging="360"/>
      </w:pPr>
    </w:lvl>
    <w:lvl w:ilvl="1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252AFD"/>
    <w:multiLevelType w:val="hybridMultilevel"/>
    <w:tmpl w:val="7B283D4A"/>
    <w:lvl w:ilvl="0" w:tplc="F7F87D0A">
      <w:start w:val="2"/>
      <w:numFmt w:val="bullet"/>
      <w:lvlText w:val="-"/>
      <w:lvlJc w:val="left"/>
      <w:pPr>
        <w:ind w:left="100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8" w15:restartNumberingAfterBreak="0">
    <w:nsid w:val="15AB70F5"/>
    <w:multiLevelType w:val="hybridMultilevel"/>
    <w:tmpl w:val="E5F6A47C"/>
    <w:lvl w:ilvl="0" w:tplc="081C7924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B259B1"/>
    <w:multiLevelType w:val="hybridMultilevel"/>
    <w:tmpl w:val="601EB3C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0" w15:restartNumberingAfterBreak="0">
    <w:nsid w:val="17EC738F"/>
    <w:multiLevelType w:val="hybridMultilevel"/>
    <w:tmpl w:val="097677B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248822AC"/>
    <w:multiLevelType w:val="hybridMultilevel"/>
    <w:tmpl w:val="77C8C562"/>
    <w:lvl w:ilvl="0" w:tplc="358C983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3DCA40B1"/>
    <w:multiLevelType w:val="hybridMultilevel"/>
    <w:tmpl w:val="2D744262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384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99B7BD9"/>
    <w:multiLevelType w:val="hybridMultilevel"/>
    <w:tmpl w:val="D518B29E"/>
    <w:lvl w:ilvl="0" w:tplc="1B0E67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75F1E12"/>
    <w:multiLevelType w:val="hybridMultilevel"/>
    <w:tmpl w:val="F92CADCE"/>
    <w:lvl w:ilvl="0" w:tplc="60B2FB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5" w15:restartNumberingAfterBreak="0">
    <w:nsid w:val="634E6962"/>
    <w:multiLevelType w:val="hybridMultilevel"/>
    <w:tmpl w:val="A8348736"/>
    <w:lvl w:ilvl="0" w:tplc="21B81AC4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C4A345C"/>
    <w:multiLevelType w:val="hybridMultilevel"/>
    <w:tmpl w:val="060AF3D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129994">
    <w:abstractNumId w:val="28"/>
  </w:num>
  <w:num w:numId="2" w16cid:durableId="2022120795">
    <w:abstractNumId w:val="11"/>
  </w:num>
  <w:num w:numId="3" w16cid:durableId="1743016714">
    <w:abstractNumId w:val="15"/>
  </w:num>
  <w:num w:numId="4" w16cid:durableId="936059377">
    <w:abstractNumId w:val="18"/>
  </w:num>
  <w:num w:numId="5" w16cid:durableId="238949770">
    <w:abstractNumId w:val="6"/>
  </w:num>
  <w:num w:numId="6" w16cid:durableId="1084885530">
    <w:abstractNumId w:val="24"/>
  </w:num>
  <w:num w:numId="7" w16cid:durableId="1615013665">
    <w:abstractNumId w:val="11"/>
  </w:num>
  <w:num w:numId="8" w16cid:durableId="825124775">
    <w:abstractNumId w:val="11"/>
  </w:num>
  <w:num w:numId="9" w16cid:durableId="781607879">
    <w:abstractNumId w:val="16"/>
  </w:num>
  <w:num w:numId="10" w16cid:durableId="200674332">
    <w:abstractNumId w:val="17"/>
  </w:num>
  <w:num w:numId="11" w16cid:durableId="2053767489">
    <w:abstractNumId w:val="21"/>
  </w:num>
  <w:num w:numId="12" w16cid:durableId="1876768467">
    <w:abstractNumId w:val="11"/>
  </w:num>
  <w:num w:numId="13" w16cid:durableId="1274895905">
    <w:abstractNumId w:val="5"/>
  </w:num>
  <w:num w:numId="14" w16cid:durableId="620963921">
    <w:abstractNumId w:val="14"/>
  </w:num>
  <w:num w:numId="15" w16cid:durableId="1056127646">
    <w:abstractNumId w:val="11"/>
  </w:num>
  <w:num w:numId="16" w16cid:durableId="224801515">
    <w:abstractNumId w:val="11"/>
  </w:num>
  <w:num w:numId="17" w16cid:durableId="1410347122">
    <w:abstractNumId w:val="0"/>
  </w:num>
  <w:num w:numId="18" w16cid:durableId="1332368598">
    <w:abstractNumId w:val="1"/>
  </w:num>
  <w:num w:numId="19" w16cid:durableId="1296717454">
    <w:abstractNumId w:val="2"/>
  </w:num>
  <w:num w:numId="20" w16cid:durableId="2009405423">
    <w:abstractNumId w:val="27"/>
  </w:num>
  <w:num w:numId="21" w16cid:durableId="217399179">
    <w:abstractNumId w:val="4"/>
  </w:num>
  <w:num w:numId="22" w16cid:durableId="244195586">
    <w:abstractNumId w:val="10"/>
  </w:num>
  <w:num w:numId="23" w16cid:durableId="804546034">
    <w:abstractNumId w:val="25"/>
  </w:num>
  <w:num w:numId="24" w16cid:durableId="1115826582">
    <w:abstractNumId w:val="11"/>
  </w:num>
  <w:num w:numId="25" w16cid:durableId="1266156912">
    <w:abstractNumId w:val="11"/>
  </w:num>
  <w:num w:numId="26" w16cid:durableId="718945102">
    <w:abstractNumId w:val="11"/>
  </w:num>
  <w:num w:numId="27" w16cid:durableId="608857322">
    <w:abstractNumId w:val="12"/>
  </w:num>
  <w:num w:numId="28" w16cid:durableId="46758282">
    <w:abstractNumId w:val="13"/>
  </w:num>
  <w:num w:numId="29" w16cid:durableId="1595867779">
    <w:abstractNumId w:val="26"/>
  </w:num>
  <w:num w:numId="30" w16cid:durableId="411972842">
    <w:abstractNumId w:val="19"/>
  </w:num>
  <w:num w:numId="31" w16cid:durableId="333605945">
    <w:abstractNumId w:val="11"/>
  </w:num>
  <w:num w:numId="32" w16cid:durableId="29648963">
    <w:abstractNumId w:val="9"/>
  </w:num>
  <w:num w:numId="33" w16cid:durableId="1410076450">
    <w:abstractNumId w:val="11"/>
  </w:num>
  <w:num w:numId="34" w16cid:durableId="130176090">
    <w:abstractNumId w:val="11"/>
  </w:num>
  <w:num w:numId="35" w16cid:durableId="1187790019">
    <w:abstractNumId w:val="11"/>
  </w:num>
  <w:num w:numId="36" w16cid:durableId="991981165">
    <w:abstractNumId w:val="20"/>
  </w:num>
  <w:num w:numId="37" w16cid:durableId="637800717">
    <w:abstractNumId w:val="23"/>
  </w:num>
  <w:num w:numId="38" w16cid:durableId="240988415">
    <w:abstractNumId w:val="29"/>
  </w:num>
  <w:num w:numId="39" w16cid:durableId="592054345">
    <w:abstractNumId w:val="8"/>
  </w:num>
  <w:num w:numId="40" w16cid:durableId="1563174193">
    <w:abstractNumId w:val="11"/>
  </w:num>
  <w:num w:numId="41" w16cid:durableId="949893149">
    <w:abstractNumId w:val="7"/>
  </w:num>
  <w:num w:numId="42" w16cid:durableId="1679503603">
    <w:abstractNumId w:val="11"/>
  </w:num>
  <w:num w:numId="43" w16cid:durableId="1121849933">
    <w:abstractNumId w:val="3"/>
  </w:num>
  <w:num w:numId="44" w16cid:durableId="1845129738">
    <w:abstractNumId w:val="22"/>
  </w:num>
  <w:num w:numId="45" w16cid:durableId="1926256031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6"/>
  <w:doNotDisplayPageBoundaries/>
  <w:printFractionalCharacterWidth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C0A"/>
    <w:rsid w:val="000000EF"/>
    <w:rsid w:val="00000594"/>
    <w:rsid w:val="000006F4"/>
    <w:rsid w:val="00002268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AA2"/>
    <w:rsid w:val="00023F5A"/>
    <w:rsid w:val="000240A8"/>
    <w:rsid w:val="0002455B"/>
    <w:rsid w:val="0002475A"/>
    <w:rsid w:val="00026904"/>
    <w:rsid w:val="00026A59"/>
    <w:rsid w:val="00026F5D"/>
    <w:rsid w:val="00030B5B"/>
    <w:rsid w:val="00031165"/>
    <w:rsid w:val="000315B9"/>
    <w:rsid w:val="00031CC0"/>
    <w:rsid w:val="00032561"/>
    <w:rsid w:val="000326E2"/>
    <w:rsid w:val="0003397A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5FF"/>
    <w:rsid w:val="00050DA6"/>
    <w:rsid w:val="00050DBE"/>
    <w:rsid w:val="00053109"/>
    <w:rsid w:val="000531C3"/>
    <w:rsid w:val="0005366B"/>
    <w:rsid w:val="000537FA"/>
    <w:rsid w:val="00054D8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E6C"/>
    <w:rsid w:val="00071FF8"/>
    <w:rsid w:val="000723F1"/>
    <w:rsid w:val="0007296C"/>
    <w:rsid w:val="00072FAF"/>
    <w:rsid w:val="00073C50"/>
    <w:rsid w:val="00073D2A"/>
    <w:rsid w:val="000761DE"/>
    <w:rsid w:val="000765F3"/>
    <w:rsid w:val="0007677D"/>
    <w:rsid w:val="00077F33"/>
    <w:rsid w:val="000808E5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0557"/>
    <w:rsid w:val="0009175D"/>
    <w:rsid w:val="000923CF"/>
    <w:rsid w:val="000925AD"/>
    <w:rsid w:val="000930F6"/>
    <w:rsid w:val="000947DE"/>
    <w:rsid w:val="00094940"/>
    <w:rsid w:val="0009544E"/>
    <w:rsid w:val="00095F08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6BD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92A"/>
    <w:rsid w:val="000C7C00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6AC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38C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307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9F1"/>
    <w:rsid w:val="001177DB"/>
    <w:rsid w:val="00117964"/>
    <w:rsid w:val="00120BBB"/>
    <w:rsid w:val="0012120A"/>
    <w:rsid w:val="00121905"/>
    <w:rsid w:val="00121EF3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1D8"/>
    <w:rsid w:val="00140CB7"/>
    <w:rsid w:val="00140F21"/>
    <w:rsid w:val="001417BD"/>
    <w:rsid w:val="001420CF"/>
    <w:rsid w:val="00143488"/>
    <w:rsid w:val="00143759"/>
    <w:rsid w:val="00143C8B"/>
    <w:rsid w:val="00143F56"/>
    <w:rsid w:val="001446B1"/>
    <w:rsid w:val="001448B7"/>
    <w:rsid w:val="00144CC9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915"/>
    <w:rsid w:val="00174C11"/>
    <w:rsid w:val="00174DE0"/>
    <w:rsid w:val="00175090"/>
    <w:rsid w:val="001753B8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59F3"/>
    <w:rsid w:val="0018686E"/>
    <w:rsid w:val="0018689E"/>
    <w:rsid w:val="00186918"/>
    <w:rsid w:val="001874A3"/>
    <w:rsid w:val="001878F6"/>
    <w:rsid w:val="00187B6A"/>
    <w:rsid w:val="001925E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66E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5E2D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2B9E"/>
    <w:rsid w:val="00203326"/>
    <w:rsid w:val="00203763"/>
    <w:rsid w:val="0020442C"/>
    <w:rsid w:val="0020478F"/>
    <w:rsid w:val="00204939"/>
    <w:rsid w:val="00205457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A2D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020F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13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0D13"/>
    <w:rsid w:val="00271981"/>
    <w:rsid w:val="00271A09"/>
    <w:rsid w:val="00271CA1"/>
    <w:rsid w:val="00272254"/>
    <w:rsid w:val="0027298C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03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A7BC4"/>
    <w:rsid w:val="002B1F8F"/>
    <w:rsid w:val="002B2455"/>
    <w:rsid w:val="002B45AA"/>
    <w:rsid w:val="002B5B27"/>
    <w:rsid w:val="002B5DF7"/>
    <w:rsid w:val="002B61A4"/>
    <w:rsid w:val="002B6BCD"/>
    <w:rsid w:val="002B7B57"/>
    <w:rsid w:val="002C01E3"/>
    <w:rsid w:val="002C3755"/>
    <w:rsid w:val="002C3D43"/>
    <w:rsid w:val="002C3EC5"/>
    <w:rsid w:val="002C4051"/>
    <w:rsid w:val="002C43AB"/>
    <w:rsid w:val="002C497E"/>
    <w:rsid w:val="002C4D24"/>
    <w:rsid w:val="002C56D8"/>
    <w:rsid w:val="002C625B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12C"/>
    <w:rsid w:val="002F32C4"/>
    <w:rsid w:val="002F389A"/>
    <w:rsid w:val="002F41AD"/>
    <w:rsid w:val="002F6321"/>
    <w:rsid w:val="002F6F3F"/>
    <w:rsid w:val="002F7041"/>
    <w:rsid w:val="002F744E"/>
    <w:rsid w:val="002F7FD1"/>
    <w:rsid w:val="003007EA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42D"/>
    <w:rsid w:val="00310844"/>
    <w:rsid w:val="00310A1E"/>
    <w:rsid w:val="003112D8"/>
    <w:rsid w:val="00311578"/>
    <w:rsid w:val="00312591"/>
    <w:rsid w:val="00312DF7"/>
    <w:rsid w:val="00312FE5"/>
    <w:rsid w:val="00315554"/>
    <w:rsid w:val="003157EA"/>
    <w:rsid w:val="00315CDA"/>
    <w:rsid w:val="00316E2C"/>
    <w:rsid w:val="00320B8D"/>
    <w:rsid w:val="00321B37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270DD"/>
    <w:rsid w:val="0033068B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7CF5"/>
    <w:rsid w:val="0036032D"/>
    <w:rsid w:val="0036082C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D01"/>
    <w:rsid w:val="00386E67"/>
    <w:rsid w:val="003901C2"/>
    <w:rsid w:val="003903D3"/>
    <w:rsid w:val="00390E9F"/>
    <w:rsid w:val="00390EAA"/>
    <w:rsid w:val="0039167C"/>
    <w:rsid w:val="00393314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406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309"/>
    <w:rsid w:val="003E162A"/>
    <w:rsid w:val="003E203F"/>
    <w:rsid w:val="003E3700"/>
    <w:rsid w:val="003E3882"/>
    <w:rsid w:val="003E3F54"/>
    <w:rsid w:val="003E4724"/>
    <w:rsid w:val="003E5CD9"/>
    <w:rsid w:val="003E67A1"/>
    <w:rsid w:val="003F0446"/>
    <w:rsid w:val="003F0DA9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2CB"/>
    <w:rsid w:val="00405597"/>
    <w:rsid w:val="004061CC"/>
    <w:rsid w:val="00406346"/>
    <w:rsid w:val="004065E5"/>
    <w:rsid w:val="00410ABC"/>
    <w:rsid w:val="00410B0A"/>
    <w:rsid w:val="004111D0"/>
    <w:rsid w:val="00412A80"/>
    <w:rsid w:val="00412C67"/>
    <w:rsid w:val="004138D2"/>
    <w:rsid w:val="00413CB5"/>
    <w:rsid w:val="00414A2A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1A8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395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0DF0"/>
    <w:rsid w:val="00471190"/>
    <w:rsid w:val="004711EF"/>
    <w:rsid w:val="00472760"/>
    <w:rsid w:val="00473001"/>
    <w:rsid w:val="00473A29"/>
    <w:rsid w:val="0047518D"/>
    <w:rsid w:val="0047795F"/>
    <w:rsid w:val="004819D9"/>
    <w:rsid w:val="00481C3C"/>
    <w:rsid w:val="00482EA7"/>
    <w:rsid w:val="004835A3"/>
    <w:rsid w:val="00484FBF"/>
    <w:rsid w:val="00485C7E"/>
    <w:rsid w:val="00485F39"/>
    <w:rsid w:val="00486982"/>
    <w:rsid w:val="00486A38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CC3"/>
    <w:rsid w:val="00495E61"/>
    <w:rsid w:val="00496534"/>
    <w:rsid w:val="00496DEB"/>
    <w:rsid w:val="0049757A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672"/>
    <w:rsid w:val="004B6F46"/>
    <w:rsid w:val="004B7361"/>
    <w:rsid w:val="004B73EB"/>
    <w:rsid w:val="004B783F"/>
    <w:rsid w:val="004B794A"/>
    <w:rsid w:val="004C3A4E"/>
    <w:rsid w:val="004C3AD6"/>
    <w:rsid w:val="004C444F"/>
    <w:rsid w:val="004C53D8"/>
    <w:rsid w:val="004C5872"/>
    <w:rsid w:val="004C66F1"/>
    <w:rsid w:val="004C7412"/>
    <w:rsid w:val="004C76DB"/>
    <w:rsid w:val="004C7937"/>
    <w:rsid w:val="004C7ECD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6521"/>
    <w:rsid w:val="004D7610"/>
    <w:rsid w:val="004E1344"/>
    <w:rsid w:val="004E1CA6"/>
    <w:rsid w:val="004E1CB3"/>
    <w:rsid w:val="004E23A7"/>
    <w:rsid w:val="004E2453"/>
    <w:rsid w:val="004E2554"/>
    <w:rsid w:val="004E5418"/>
    <w:rsid w:val="004E5C63"/>
    <w:rsid w:val="004E5D84"/>
    <w:rsid w:val="004E6B02"/>
    <w:rsid w:val="004E76F5"/>
    <w:rsid w:val="004E7C97"/>
    <w:rsid w:val="004F16E2"/>
    <w:rsid w:val="004F21EE"/>
    <w:rsid w:val="004F2EF1"/>
    <w:rsid w:val="004F6373"/>
    <w:rsid w:val="004F6E37"/>
    <w:rsid w:val="0050101A"/>
    <w:rsid w:val="005013B4"/>
    <w:rsid w:val="00502279"/>
    <w:rsid w:val="00502710"/>
    <w:rsid w:val="00502C94"/>
    <w:rsid w:val="005033F5"/>
    <w:rsid w:val="00503B86"/>
    <w:rsid w:val="00503D5E"/>
    <w:rsid w:val="00503DE0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223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1883"/>
    <w:rsid w:val="00522156"/>
    <w:rsid w:val="00522C81"/>
    <w:rsid w:val="00524F35"/>
    <w:rsid w:val="00525BF0"/>
    <w:rsid w:val="00525C2F"/>
    <w:rsid w:val="00526671"/>
    <w:rsid w:val="00526727"/>
    <w:rsid w:val="00530791"/>
    <w:rsid w:val="00531152"/>
    <w:rsid w:val="00531682"/>
    <w:rsid w:val="005332D7"/>
    <w:rsid w:val="005334D5"/>
    <w:rsid w:val="005346E8"/>
    <w:rsid w:val="0053569A"/>
    <w:rsid w:val="00536850"/>
    <w:rsid w:val="00536B71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76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057D"/>
    <w:rsid w:val="00561031"/>
    <w:rsid w:val="005610D2"/>
    <w:rsid w:val="00562B84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2FA"/>
    <w:rsid w:val="00573D0C"/>
    <w:rsid w:val="00573DD4"/>
    <w:rsid w:val="00575332"/>
    <w:rsid w:val="00575600"/>
    <w:rsid w:val="00575F1E"/>
    <w:rsid w:val="005761F2"/>
    <w:rsid w:val="00577606"/>
    <w:rsid w:val="0058033C"/>
    <w:rsid w:val="00580B10"/>
    <w:rsid w:val="00581A68"/>
    <w:rsid w:val="00581B00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4E13"/>
    <w:rsid w:val="005979E8"/>
    <w:rsid w:val="005A0AF5"/>
    <w:rsid w:val="005A11A6"/>
    <w:rsid w:val="005A16B1"/>
    <w:rsid w:val="005A1B4F"/>
    <w:rsid w:val="005A218D"/>
    <w:rsid w:val="005A2454"/>
    <w:rsid w:val="005A298A"/>
    <w:rsid w:val="005A2A9B"/>
    <w:rsid w:val="005A2E39"/>
    <w:rsid w:val="005A3CCD"/>
    <w:rsid w:val="005A5060"/>
    <w:rsid w:val="005A591A"/>
    <w:rsid w:val="005A625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4EC2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14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AD3"/>
    <w:rsid w:val="005D2B9B"/>
    <w:rsid w:val="005D3412"/>
    <w:rsid w:val="005D3963"/>
    <w:rsid w:val="005D59BB"/>
    <w:rsid w:val="005D6CA2"/>
    <w:rsid w:val="005D6F36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29B0"/>
    <w:rsid w:val="005E3529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B2"/>
    <w:rsid w:val="005F1E65"/>
    <w:rsid w:val="005F202B"/>
    <w:rsid w:val="005F2943"/>
    <w:rsid w:val="005F30AB"/>
    <w:rsid w:val="005F3D66"/>
    <w:rsid w:val="005F5A62"/>
    <w:rsid w:val="005F6B1E"/>
    <w:rsid w:val="005F6E26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24F"/>
    <w:rsid w:val="00611234"/>
    <w:rsid w:val="0061131E"/>
    <w:rsid w:val="00611626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229"/>
    <w:rsid w:val="00630372"/>
    <w:rsid w:val="00630A00"/>
    <w:rsid w:val="006316FB"/>
    <w:rsid w:val="00631C31"/>
    <w:rsid w:val="0063224E"/>
    <w:rsid w:val="00632E8A"/>
    <w:rsid w:val="00633CB5"/>
    <w:rsid w:val="00633FB3"/>
    <w:rsid w:val="006346B1"/>
    <w:rsid w:val="00634B66"/>
    <w:rsid w:val="0063539A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5E6E"/>
    <w:rsid w:val="00646925"/>
    <w:rsid w:val="00647397"/>
    <w:rsid w:val="006474E0"/>
    <w:rsid w:val="006477A9"/>
    <w:rsid w:val="006478F4"/>
    <w:rsid w:val="00647AF3"/>
    <w:rsid w:val="00647CAE"/>
    <w:rsid w:val="00650700"/>
    <w:rsid w:val="00651140"/>
    <w:rsid w:val="00651465"/>
    <w:rsid w:val="006525F4"/>
    <w:rsid w:val="00653279"/>
    <w:rsid w:val="006550A4"/>
    <w:rsid w:val="006550F5"/>
    <w:rsid w:val="006551B4"/>
    <w:rsid w:val="00656666"/>
    <w:rsid w:val="0065692A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B22"/>
    <w:rsid w:val="00664F0E"/>
    <w:rsid w:val="00666A8C"/>
    <w:rsid w:val="00667F48"/>
    <w:rsid w:val="006710B6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8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88D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3B5E"/>
    <w:rsid w:val="006B400B"/>
    <w:rsid w:val="006B4C45"/>
    <w:rsid w:val="006B53B5"/>
    <w:rsid w:val="006B5583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7F6"/>
    <w:rsid w:val="006D0DAB"/>
    <w:rsid w:val="006D1483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1C9"/>
    <w:rsid w:val="006E2749"/>
    <w:rsid w:val="006E2A66"/>
    <w:rsid w:val="006E3403"/>
    <w:rsid w:val="006E3408"/>
    <w:rsid w:val="006E3A57"/>
    <w:rsid w:val="006E54E1"/>
    <w:rsid w:val="006E583E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2E9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345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A8A"/>
    <w:rsid w:val="00713DBF"/>
    <w:rsid w:val="00713F0D"/>
    <w:rsid w:val="00715F29"/>
    <w:rsid w:val="00716909"/>
    <w:rsid w:val="00716A22"/>
    <w:rsid w:val="0072015E"/>
    <w:rsid w:val="00721110"/>
    <w:rsid w:val="00721EB9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58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86E"/>
    <w:rsid w:val="00744E19"/>
    <w:rsid w:val="0074553D"/>
    <w:rsid w:val="0074615B"/>
    <w:rsid w:val="00746750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5781D"/>
    <w:rsid w:val="007605E9"/>
    <w:rsid w:val="007619AD"/>
    <w:rsid w:val="00761F36"/>
    <w:rsid w:val="00762065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2A10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E56"/>
    <w:rsid w:val="00791CB5"/>
    <w:rsid w:val="00791DE1"/>
    <w:rsid w:val="00791E39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F25"/>
    <w:rsid w:val="007A1B22"/>
    <w:rsid w:val="007A1C55"/>
    <w:rsid w:val="007A1F35"/>
    <w:rsid w:val="007A1FB0"/>
    <w:rsid w:val="007A22CE"/>
    <w:rsid w:val="007A24B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138B"/>
    <w:rsid w:val="007B34A4"/>
    <w:rsid w:val="007B3E89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63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1CE"/>
    <w:rsid w:val="00803397"/>
    <w:rsid w:val="00804A2A"/>
    <w:rsid w:val="00804EC6"/>
    <w:rsid w:val="00805355"/>
    <w:rsid w:val="00805B99"/>
    <w:rsid w:val="00805D18"/>
    <w:rsid w:val="00806376"/>
    <w:rsid w:val="00807312"/>
    <w:rsid w:val="00810015"/>
    <w:rsid w:val="00811546"/>
    <w:rsid w:val="00811BDE"/>
    <w:rsid w:val="00812818"/>
    <w:rsid w:val="008134ED"/>
    <w:rsid w:val="00813673"/>
    <w:rsid w:val="00814EB0"/>
    <w:rsid w:val="008150FA"/>
    <w:rsid w:val="008169B3"/>
    <w:rsid w:val="00817033"/>
    <w:rsid w:val="00817267"/>
    <w:rsid w:val="00817539"/>
    <w:rsid w:val="00817678"/>
    <w:rsid w:val="008200CA"/>
    <w:rsid w:val="0082081C"/>
    <w:rsid w:val="008216E6"/>
    <w:rsid w:val="008224AE"/>
    <w:rsid w:val="00822729"/>
    <w:rsid w:val="008229F5"/>
    <w:rsid w:val="00822CDE"/>
    <w:rsid w:val="00822EB2"/>
    <w:rsid w:val="008238C5"/>
    <w:rsid w:val="00825451"/>
    <w:rsid w:val="008258E0"/>
    <w:rsid w:val="008263F4"/>
    <w:rsid w:val="00830103"/>
    <w:rsid w:val="008303F5"/>
    <w:rsid w:val="00831007"/>
    <w:rsid w:val="008314E4"/>
    <w:rsid w:val="00831A14"/>
    <w:rsid w:val="00831A43"/>
    <w:rsid w:val="00831E21"/>
    <w:rsid w:val="00832BDE"/>
    <w:rsid w:val="00832C98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60A9"/>
    <w:rsid w:val="00846A61"/>
    <w:rsid w:val="00846B64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A1F"/>
    <w:rsid w:val="00857A71"/>
    <w:rsid w:val="00857C7F"/>
    <w:rsid w:val="00860137"/>
    <w:rsid w:val="0086190C"/>
    <w:rsid w:val="008625CC"/>
    <w:rsid w:val="00862B09"/>
    <w:rsid w:val="00863426"/>
    <w:rsid w:val="008666D1"/>
    <w:rsid w:val="00870A83"/>
    <w:rsid w:val="00872029"/>
    <w:rsid w:val="0087220C"/>
    <w:rsid w:val="00873392"/>
    <w:rsid w:val="00873B51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0C96"/>
    <w:rsid w:val="0088160F"/>
    <w:rsid w:val="00881741"/>
    <w:rsid w:val="00881C82"/>
    <w:rsid w:val="00881F8E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B0584"/>
    <w:rsid w:val="008B06D1"/>
    <w:rsid w:val="008B0F35"/>
    <w:rsid w:val="008B11F3"/>
    <w:rsid w:val="008B1B00"/>
    <w:rsid w:val="008B22CE"/>
    <w:rsid w:val="008B3131"/>
    <w:rsid w:val="008B31B0"/>
    <w:rsid w:val="008B35A0"/>
    <w:rsid w:val="008B4333"/>
    <w:rsid w:val="008B529D"/>
    <w:rsid w:val="008B7F5D"/>
    <w:rsid w:val="008C021E"/>
    <w:rsid w:val="008C05A9"/>
    <w:rsid w:val="008C0D9B"/>
    <w:rsid w:val="008C0EBD"/>
    <w:rsid w:val="008C125E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DB7"/>
    <w:rsid w:val="008C7CC9"/>
    <w:rsid w:val="008C7D8A"/>
    <w:rsid w:val="008D0F24"/>
    <w:rsid w:val="008D169B"/>
    <w:rsid w:val="008D2180"/>
    <w:rsid w:val="008D436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5FD1"/>
    <w:rsid w:val="00906E43"/>
    <w:rsid w:val="00910207"/>
    <w:rsid w:val="009109BC"/>
    <w:rsid w:val="00910A00"/>
    <w:rsid w:val="009112E8"/>
    <w:rsid w:val="00911A11"/>
    <w:rsid w:val="00911ECC"/>
    <w:rsid w:val="00912326"/>
    <w:rsid w:val="00912C4E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B2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22F0"/>
    <w:rsid w:val="00933A2D"/>
    <w:rsid w:val="00934920"/>
    <w:rsid w:val="009349A5"/>
    <w:rsid w:val="00934AC5"/>
    <w:rsid w:val="009350AF"/>
    <w:rsid w:val="009351FE"/>
    <w:rsid w:val="00935661"/>
    <w:rsid w:val="00935E4C"/>
    <w:rsid w:val="00936046"/>
    <w:rsid w:val="009361D6"/>
    <w:rsid w:val="00936502"/>
    <w:rsid w:val="00936A27"/>
    <w:rsid w:val="00937283"/>
    <w:rsid w:val="00937885"/>
    <w:rsid w:val="00937D62"/>
    <w:rsid w:val="0094034B"/>
    <w:rsid w:val="009414CE"/>
    <w:rsid w:val="00942029"/>
    <w:rsid w:val="009425C0"/>
    <w:rsid w:val="009427EC"/>
    <w:rsid w:val="00942F29"/>
    <w:rsid w:val="009435E6"/>
    <w:rsid w:val="00943765"/>
    <w:rsid w:val="00944791"/>
    <w:rsid w:val="00947093"/>
    <w:rsid w:val="00950D30"/>
    <w:rsid w:val="0095132B"/>
    <w:rsid w:val="0095234C"/>
    <w:rsid w:val="00953878"/>
    <w:rsid w:val="00953A7B"/>
    <w:rsid w:val="00955EA3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3605"/>
    <w:rsid w:val="00974092"/>
    <w:rsid w:val="009742C0"/>
    <w:rsid w:val="00976057"/>
    <w:rsid w:val="00977056"/>
    <w:rsid w:val="00977FD7"/>
    <w:rsid w:val="00980720"/>
    <w:rsid w:val="009816BB"/>
    <w:rsid w:val="009824C3"/>
    <w:rsid w:val="0098288F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450"/>
    <w:rsid w:val="00992728"/>
    <w:rsid w:val="009928DF"/>
    <w:rsid w:val="00993D56"/>
    <w:rsid w:val="00993D71"/>
    <w:rsid w:val="00994B39"/>
    <w:rsid w:val="009961C4"/>
    <w:rsid w:val="00996611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36B4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7B5"/>
    <w:rsid w:val="009B6AAF"/>
    <w:rsid w:val="009B710A"/>
    <w:rsid w:val="009B7D9A"/>
    <w:rsid w:val="009C0082"/>
    <w:rsid w:val="009C0B28"/>
    <w:rsid w:val="009C0B32"/>
    <w:rsid w:val="009C13D4"/>
    <w:rsid w:val="009C2052"/>
    <w:rsid w:val="009C23C5"/>
    <w:rsid w:val="009C2445"/>
    <w:rsid w:val="009C313C"/>
    <w:rsid w:val="009C3492"/>
    <w:rsid w:val="009C3558"/>
    <w:rsid w:val="009C400E"/>
    <w:rsid w:val="009C4109"/>
    <w:rsid w:val="009C4A88"/>
    <w:rsid w:val="009C4BE9"/>
    <w:rsid w:val="009C5320"/>
    <w:rsid w:val="009C5C1F"/>
    <w:rsid w:val="009C5CFD"/>
    <w:rsid w:val="009C77EC"/>
    <w:rsid w:val="009D0598"/>
    <w:rsid w:val="009D118A"/>
    <w:rsid w:val="009D175C"/>
    <w:rsid w:val="009D184B"/>
    <w:rsid w:val="009D2425"/>
    <w:rsid w:val="009D2961"/>
    <w:rsid w:val="009D2993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0D28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41D3"/>
    <w:rsid w:val="00A0428D"/>
    <w:rsid w:val="00A051E3"/>
    <w:rsid w:val="00A05753"/>
    <w:rsid w:val="00A060BD"/>
    <w:rsid w:val="00A06276"/>
    <w:rsid w:val="00A0638E"/>
    <w:rsid w:val="00A07369"/>
    <w:rsid w:val="00A1011E"/>
    <w:rsid w:val="00A10A06"/>
    <w:rsid w:val="00A10F8F"/>
    <w:rsid w:val="00A111EE"/>
    <w:rsid w:val="00A11A09"/>
    <w:rsid w:val="00A11FB6"/>
    <w:rsid w:val="00A12079"/>
    <w:rsid w:val="00A128B8"/>
    <w:rsid w:val="00A12952"/>
    <w:rsid w:val="00A12B48"/>
    <w:rsid w:val="00A12B9D"/>
    <w:rsid w:val="00A1389C"/>
    <w:rsid w:val="00A13C98"/>
    <w:rsid w:val="00A14781"/>
    <w:rsid w:val="00A147D7"/>
    <w:rsid w:val="00A15412"/>
    <w:rsid w:val="00A15C99"/>
    <w:rsid w:val="00A163B8"/>
    <w:rsid w:val="00A16C22"/>
    <w:rsid w:val="00A17B89"/>
    <w:rsid w:val="00A20760"/>
    <w:rsid w:val="00A20CB6"/>
    <w:rsid w:val="00A215E8"/>
    <w:rsid w:val="00A217FC"/>
    <w:rsid w:val="00A22A97"/>
    <w:rsid w:val="00A235F9"/>
    <w:rsid w:val="00A2482D"/>
    <w:rsid w:val="00A24C79"/>
    <w:rsid w:val="00A24CC7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0A4"/>
    <w:rsid w:val="00A447FE"/>
    <w:rsid w:val="00A44E90"/>
    <w:rsid w:val="00A44F10"/>
    <w:rsid w:val="00A46404"/>
    <w:rsid w:val="00A46545"/>
    <w:rsid w:val="00A46C45"/>
    <w:rsid w:val="00A46C87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6856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A9B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587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5B23"/>
    <w:rsid w:val="00AA62E6"/>
    <w:rsid w:val="00AA674B"/>
    <w:rsid w:val="00AA6D0B"/>
    <w:rsid w:val="00AA7CE3"/>
    <w:rsid w:val="00AA7F08"/>
    <w:rsid w:val="00AB0900"/>
    <w:rsid w:val="00AB1016"/>
    <w:rsid w:val="00AB1124"/>
    <w:rsid w:val="00AB12DF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02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14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2540"/>
    <w:rsid w:val="00AF3579"/>
    <w:rsid w:val="00AF4420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0E13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D80"/>
    <w:rsid w:val="00B43516"/>
    <w:rsid w:val="00B43EC2"/>
    <w:rsid w:val="00B444DF"/>
    <w:rsid w:val="00B450F3"/>
    <w:rsid w:val="00B45400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26"/>
    <w:rsid w:val="00B853A6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053"/>
    <w:rsid w:val="00BA3279"/>
    <w:rsid w:val="00BA3D64"/>
    <w:rsid w:val="00BA4081"/>
    <w:rsid w:val="00BA4225"/>
    <w:rsid w:val="00BA55DD"/>
    <w:rsid w:val="00BA58B3"/>
    <w:rsid w:val="00BA616D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949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7CB"/>
    <w:rsid w:val="00BC49C6"/>
    <w:rsid w:val="00BC4C1F"/>
    <w:rsid w:val="00BC5F0D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3F00"/>
    <w:rsid w:val="00BE56DC"/>
    <w:rsid w:val="00BE6F51"/>
    <w:rsid w:val="00BE70CC"/>
    <w:rsid w:val="00BE73AA"/>
    <w:rsid w:val="00BE7F5C"/>
    <w:rsid w:val="00BF045F"/>
    <w:rsid w:val="00BF11C7"/>
    <w:rsid w:val="00BF18C7"/>
    <w:rsid w:val="00BF2123"/>
    <w:rsid w:val="00BF2A5A"/>
    <w:rsid w:val="00BF3052"/>
    <w:rsid w:val="00BF3DD1"/>
    <w:rsid w:val="00BF4572"/>
    <w:rsid w:val="00BF5534"/>
    <w:rsid w:val="00BF6B8A"/>
    <w:rsid w:val="00BF720B"/>
    <w:rsid w:val="00BF7F4B"/>
    <w:rsid w:val="00C0008A"/>
    <w:rsid w:val="00C00352"/>
    <w:rsid w:val="00C01F41"/>
    <w:rsid w:val="00C02079"/>
    <w:rsid w:val="00C02611"/>
    <w:rsid w:val="00C02D64"/>
    <w:rsid w:val="00C03AB2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B9C"/>
    <w:rsid w:val="00C15392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5A95"/>
    <w:rsid w:val="00C46194"/>
    <w:rsid w:val="00C46D24"/>
    <w:rsid w:val="00C476F3"/>
    <w:rsid w:val="00C477DC"/>
    <w:rsid w:val="00C5049E"/>
    <w:rsid w:val="00C50ED7"/>
    <w:rsid w:val="00C51773"/>
    <w:rsid w:val="00C51D95"/>
    <w:rsid w:val="00C51DAE"/>
    <w:rsid w:val="00C520C5"/>
    <w:rsid w:val="00C525C7"/>
    <w:rsid w:val="00C52639"/>
    <w:rsid w:val="00C52E23"/>
    <w:rsid w:val="00C533B0"/>
    <w:rsid w:val="00C545D2"/>
    <w:rsid w:val="00C54B26"/>
    <w:rsid w:val="00C55CAF"/>
    <w:rsid w:val="00C5620A"/>
    <w:rsid w:val="00C56455"/>
    <w:rsid w:val="00C56852"/>
    <w:rsid w:val="00C57060"/>
    <w:rsid w:val="00C57573"/>
    <w:rsid w:val="00C60565"/>
    <w:rsid w:val="00C60843"/>
    <w:rsid w:val="00C6085E"/>
    <w:rsid w:val="00C613C2"/>
    <w:rsid w:val="00C61411"/>
    <w:rsid w:val="00C62217"/>
    <w:rsid w:val="00C625B8"/>
    <w:rsid w:val="00C629DC"/>
    <w:rsid w:val="00C62FB4"/>
    <w:rsid w:val="00C634B9"/>
    <w:rsid w:val="00C63AE3"/>
    <w:rsid w:val="00C64439"/>
    <w:rsid w:val="00C64E32"/>
    <w:rsid w:val="00C6560C"/>
    <w:rsid w:val="00C65B3E"/>
    <w:rsid w:val="00C67D98"/>
    <w:rsid w:val="00C705EA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323"/>
    <w:rsid w:val="00C844F7"/>
    <w:rsid w:val="00C85254"/>
    <w:rsid w:val="00C858D0"/>
    <w:rsid w:val="00C85C5A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28C"/>
    <w:rsid w:val="00CB4C11"/>
    <w:rsid w:val="00CB5115"/>
    <w:rsid w:val="00CB5177"/>
    <w:rsid w:val="00CB6710"/>
    <w:rsid w:val="00CB702A"/>
    <w:rsid w:val="00CB750C"/>
    <w:rsid w:val="00CB7D59"/>
    <w:rsid w:val="00CB7E88"/>
    <w:rsid w:val="00CC02EE"/>
    <w:rsid w:val="00CC0B67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C7FC0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3ECE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3EEF"/>
    <w:rsid w:val="00D0477B"/>
    <w:rsid w:val="00D04A14"/>
    <w:rsid w:val="00D04D7A"/>
    <w:rsid w:val="00D05509"/>
    <w:rsid w:val="00D05592"/>
    <w:rsid w:val="00D058E3"/>
    <w:rsid w:val="00D05A4D"/>
    <w:rsid w:val="00D05DA9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8C1"/>
    <w:rsid w:val="00D161E1"/>
    <w:rsid w:val="00D176E9"/>
    <w:rsid w:val="00D17D95"/>
    <w:rsid w:val="00D218A0"/>
    <w:rsid w:val="00D231ED"/>
    <w:rsid w:val="00D23C52"/>
    <w:rsid w:val="00D26A8F"/>
    <w:rsid w:val="00D26E94"/>
    <w:rsid w:val="00D27340"/>
    <w:rsid w:val="00D30271"/>
    <w:rsid w:val="00D302B5"/>
    <w:rsid w:val="00D3085D"/>
    <w:rsid w:val="00D30E70"/>
    <w:rsid w:val="00D31AEA"/>
    <w:rsid w:val="00D328AB"/>
    <w:rsid w:val="00D34AF5"/>
    <w:rsid w:val="00D35B4A"/>
    <w:rsid w:val="00D35EF1"/>
    <w:rsid w:val="00D36495"/>
    <w:rsid w:val="00D36ABD"/>
    <w:rsid w:val="00D37222"/>
    <w:rsid w:val="00D3767F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B47"/>
    <w:rsid w:val="00D55C6C"/>
    <w:rsid w:val="00D61673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4E25"/>
    <w:rsid w:val="00D750B7"/>
    <w:rsid w:val="00D7520C"/>
    <w:rsid w:val="00D75376"/>
    <w:rsid w:val="00D75FB2"/>
    <w:rsid w:val="00D76239"/>
    <w:rsid w:val="00D76AC9"/>
    <w:rsid w:val="00D76B7E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B6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2B4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2EE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18"/>
    <w:rsid w:val="00DE745F"/>
    <w:rsid w:val="00DE79AB"/>
    <w:rsid w:val="00DE7CB3"/>
    <w:rsid w:val="00DF0772"/>
    <w:rsid w:val="00DF089D"/>
    <w:rsid w:val="00DF0C82"/>
    <w:rsid w:val="00DF37BA"/>
    <w:rsid w:val="00DF432D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52E0"/>
    <w:rsid w:val="00E066B0"/>
    <w:rsid w:val="00E07483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9C1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4DE2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5EAF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7ED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10B"/>
    <w:rsid w:val="00EE08C0"/>
    <w:rsid w:val="00EE17CB"/>
    <w:rsid w:val="00EE25B1"/>
    <w:rsid w:val="00EE2E20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48A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5C1D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769"/>
    <w:rsid w:val="00F36CB5"/>
    <w:rsid w:val="00F36EA7"/>
    <w:rsid w:val="00F371C9"/>
    <w:rsid w:val="00F37A26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35F"/>
    <w:rsid w:val="00F61CF8"/>
    <w:rsid w:val="00F61EC6"/>
    <w:rsid w:val="00F62579"/>
    <w:rsid w:val="00F640F0"/>
    <w:rsid w:val="00F641BC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230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735"/>
    <w:rsid w:val="00F84DFF"/>
    <w:rsid w:val="00F84E0B"/>
    <w:rsid w:val="00F850A0"/>
    <w:rsid w:val="00F85E38"/>
    <w:rsid w:val="00F86516"/>
    <w:rsid w:val="00F87227"/>
    <w:rsid w:val="00F875E3"/>
    <w:rsid w:val="00F87874"/>
    <w:rsid w:val="00F9033D"/>
    <w:rsid w:val="00F90DFC"/>
    <w:rsid w:val="00F91E13"/>
    <w:rsid w:val="00F931FC"/>
    <w:rsid w:val="00F93885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0F03"/>
    <w:rsid w:val="00FA15A1"/>
    <w:rsid w:val="00FA1BAC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24B"/>
    <w:rsid w:val="00FB3A2B"/>
    <w:rsid w:val="00FB3D86"/>
    <w:rsid w:val="00FB3DA2"/>
    <w:rsid w:val="00FB3F04"/>
    <w:rsid w:val="00FB4E5C"/>
    <w:rsid w:val="00FB5B03"/>
    <w:rsid w:val="00FB5BD9"/>
    <w:rsid w:val="00FB6088"/>
    <w:rsid w:val="00FB60CA"/>
    <w:rsid w:val="00FB6185"/>
    <w:rsid w:val="00FB6A47"/>
    <w:rsid w:val="00FB6FBC"/>
    <w:rsid w:val="00FB7C28"/>
    <w:rsid w:val="00FB7F95"/>
    <w:rsid w:val="00FC0076"/>
    <w:rsid w:val="00FC0633"/>
    <w:rsid w:val="00FC100A"/>
    <w:rsid w:val="00FC174F"/>
    <w:rsid w:val="00FC36E4"/>
    <w:rsid w:val="00FC38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A87"/>
    <w:rsid w:val="00FD1D5A"/>
    <w:rsid w:val="00FD2727"/>
    <w:rsid w:val="00FD32F8"/>
    <w:rsid w:val="00FD418C"/>
    <w:rsid w:val="00FD53D1"/>
    <w:rsid w:val="00FD5731"/>
    <w:rsid w:val="00FD6054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564C"/>
    <w:rsid w:val="00FE6498"/>
    <w:rsid w:val="00FE68FB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docId w15:val="{45AB93FE-C673-A748-8214-0B027F05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2A9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목록 단락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character" w:customStyle="1" w:styleId="CommentTextChar">
    <w:name w:val="Comment Text Char"/>
    <w:link w:val="CommentText"/>
    <w:uiPriority w:val="99"/>
    <w:qFormat/>
    <w:rsid w:val="009322F0"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322F0"/>
    <w:rPr>
      <w:rFonts w:ascii="SimSun" w:eastAsia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FD6054"/>
    <w:rPr>
      <w:rFonts w:eastAsia="Times New Roman"/>
      <w:lang w:val="en-GB" w:eastAsia="en-US"/>
    </w:rPr>
  </w:style>
  <w:style w:type="paragraph" w:customStyle="1" w:styleId="B2">
    <w:name w:val="B2+"/>
    <w:basedOn w:val="Normal"/>
    <w:qFormat/>
    <w:rsid w:val="001753B8"/>
    <w:pPr>
      <w:numPr>
        <w:numId w:val="38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5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2464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Apple</cp:lastModifiedBy>
  <cp:revision>7</cp:revision>
  <cp:lastPrinted>2010-01-07T02:23:00Z</cp:lastPrinted>
  <dcterms:created xsi:type="dcterms:W3CDTF">2024-08-08T23:27:00Z</dcterms:created>
  <dcterms:modified xsi:type="dcterms:W3CDTF">2024-08-09T12:20:00Z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